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20" w:rsidRDefault="00CA7420" w:rsidP="00CA7420">
      <w:pPr>
        <w:jc w:val="center"/>
        <w:rPr>
          <w:b/>
        </w:rPr>
      </w:pPr>
      <w:r>
        <w:rPr>
          <w:b/>
        </w:rPr>
        <w:t xml:space="preserve">Табл. 1.2. Основные показатели  </w:t>
      </w:r>
      <w:proofErr w:type="gramStart"/>
      <w:r>
        <w:rPr>
          <w:b/>
        </w:rPr>
        <w:t>г</w:t>
      </w:r>
      <w:proofErr w:type="gramEnd"/>
      <w:r>
        <w:rPr>
          <w:b/>
        </w:rPr>
        <w:t>. Тольятти, отражающие роль СМСБ в экономической составляющей его жизни в динамике с 2006 по 2010 год</w:t>
      </w:r>
    </w:p>
    <w:tbl>
      <w:tblPr>
        <w:tblW w:w="14207" w:type="dxa"/>
        <w:tblCellSpacing w:w="0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3"/>
        <w:gridCol w:w="4971"/>
        <w:gridCol w:w="994"/>
        <w:gridCol w:w="1111"/>
        <w:gridCol w:w="1161"/>
        <w:gridCol w:w="1136"/>
        <w:gridCol w:w="1136"/>
        <w:gridCol w:w="1147"/>
        <w:gridCol w:w="1808"/>
      </w:tblGrid>
      <w:tr w:rsidR="00CA7420" w:rsidRPr="00841698" w:rsidTr="00323F59">
        <w:trPr>
          <w:trHeight w:val="315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№ </w:t>
            </w:r>
            <w:r w:rsidRPr="00841698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841698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41698">
              <w:rPr>
                <w:color w:val="000000"/>
                <w:sz w:val="20"/>
              </w:rPr>
              <w:t>/</w:t>
            </w:r>
            <w:proofErr w:type="spellStart"/>
            <w:r w:rsidRPr="00841698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Ед. </w:t>
            </w:r>
            <w:proofErr w:type="spellStart"/>
            <w:r w:rsidRPr="00841698">
              <w:rPr>
                <w:color w:val="000000"/>
                <w:sz w:val="20"/>
              </w:rPr>
              <w:t>изм</w:t>
            </w:r>
            <w:proofErr w:type="spellEnd"/>
            <w:r w:rsidRPr="00841698">
              <w:rPr>
                <w:color w:val="000000"/>
                <w:sz w:val="20"/>
              </w:rPr>
              <w:t>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2006 год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2007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2008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2009 год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2010 год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Примечания</w:t>
            </w:r>
          </w:p>
        </w:tc>
      </w:tr>
      <w:tr w:rsidR="00CA7420" w:rsidRPr="00841698" w:rsidTr="00323F59">
        <w:trPr>
          <w:trHeight w:val="210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Величина бюджета г. о</w:t>
            </w:r>
            <w:proofErr w:type="gramStart"/>
            <w:r w:rsidRPr="00841698">
              <w:rPr>
                <w:color w:val="000000"/>
                <w:sz w:val="20"/>
              </w:rPr>
              <w:t>.Т</w:t>
            </w:r>
            <w:proofErr w:type="gramEnd"/>
            <w:r w:rsidRPr="00841698">
              <w:rPr>
                <w:color w:val="000000"/>
                <w:sz w:val="20"/>
              </w:rPr>
              <w:t>ольятти,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6867,4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7175,8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7299,1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  <w:lang w:val="en-US"/>
              </w:rPr>
              <w:t>7265</w:t>
            </w:r>
            <w:r w:rsidRPr="00841698">
              <w:rPr>
                <w:sz w:val="20"/>
              </w:rPr>
              <w:t>,</w:t>
            </w:r>
            <w:r w:rsidRPr="00841698">
              <w:rPr>
                <w:sz w:val="20"/>
                <w:lang w:val="en-US"/>
              </w:rPr>
              <w:t>7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10134,3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CA7420" w:rsidRPr="00841698" w:rsidTr="00323F59">
        <w:trPr>
          <w:trHeight w:val="210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1.1.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Собственные доходы (Налоговые и не налоговые дох</w:t>
            </w:r>
            <w:r w:rsidRPr="00841698">
              <w:rPr>
                <w:color w:val="000000"/>
                <w:sz w:val="20"/>
              </w:rPr>
              <w:t>о</w:t>
            </w:r>
            <w:r w:rsidRPr="00841698">
              <w:rPr>
                <w:color w:val="000000"/>
                <w:sz w:val="20"/>
              </w:rPr>
              <w:t>ды)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4240,6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5064,0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5922,1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5452,6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5891,6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CA7420" w:rsidRPr="00841698" w:rsidTr="00323F59">
        <w:trPr>
          <w:trHeight w:val="210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1.1.1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Налоговые доходы, в т.ч.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3660,042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4592,656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5135,256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4689,996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4918,584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CA7420" w:rsidRPr="00841698" w:rsidTr="00323F59">
        <w:trPr>
          <w:trHeight w:val="210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1.1.2.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Налоги на совокупный доход, в т.ч.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</w:t>
            </w:r>
            <w:r>
              <w:rPr>
                <w:color w:val="000000"/>
                <w:sz w:val="20"/>
              </w:rPr>
              <w:t xml:space="preserve"> </w:t>
            </w:r>
            <w:r w:rsidRPr="00841698">
              <w:rPr>
                <w:color w:val="000000"/>
                <w:sz w:val="20"/>
              </w:rPr>
              <w:t>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246,199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313,226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bCs/>
                <w:sz w:val="20"/>
              </w:rPr>
              <w:t>276, 916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bCs/>
                <w:sz w:val="20"/>
              </w:rPr>
              <w:t>248, 198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sz w:val="20"/>
              </w:rPr>
            </w:pPr>
            <w:r w:rsidRPr="00841698">
              <w:rPr>
                <w:bCs/>
                <w:sz w:val="20"/>
              </w:rPr>
              <w:t>243, 483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CA7420" w:rsidRPr="00841698" w:rsidTr="00323F59">
        <w:trPr>
          <w:trHeight w:val="497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1.1.2.1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  От  ЕНВД                                                     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246,199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313,226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bCs/>
                <w:sz w:val="20"/>
              </w:rPr>
              <w:t>276, 916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bCs/>
                <w:sz w:val="20"/>
              </w:rPr>
              <w:t>248, 198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sz w:val="20"/>
              </w:rPr>
            </w:pPr>
            <w:r w:rsidRPr="00841698">
              <w:rPr>
                <w:bCs/>
                <w:sz w:val="20"/>
              </w:rPr>
              <w:t>243, 483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Маркетинговые </w:t>
            </w:r>
            <w:r>
              <w:rPr>
                <w:color w:val="000000"/>
                <w:sz w:val="20"/>
              </w:rPr>
              <w:t>и</w:t>
            </w:r>
            <w:r w:rsidRPr="00841698">
              <w:rPr>
                <w:color w:val="000000"/>
                <w:sz w:val="20"/>
              </w:rPr>
              <w:t>сследования</w:t>
            </w:r>
          </w:p>
        </w:tc>
      </w:tr>
      <w:tr w:rsidR="00CA7420" w:rsidRPr="00841698" w:rsidTr="00323F59">
        <w:trPr>
          <w:trHeight w:val="210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1.1.2.2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От земельного налога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810,644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sz w:val="20"/>
              </w:rPr>
              <w:t>930,000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bCs/>
                <w:sz w:val="20"/>
              </w:rPr>
              <w:t>752, 698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bCs/>
                <w:sz w:val="20"/>
              </w:rPr>
              <w:t>888 ,202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sz w:val="20"/>
              </w:rPr>
            </w:pPr>
            <w:r w:rsidRPr="00841698">
              <w:rPr>
                <w:bCs/>
                <w:sz w:val="20"/>
              </w:rPr>
              <w:t>973, 016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CA7420" w:rsidRPr="00841698" w:rsidTr="00323F59">
        <w:trPr>
          <w:trHeight w:val="303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1.2.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Доля от ЕНВД  в налоговых доходах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%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5,8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5,28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jc w:val="center"/>
              <w:rPr>
                <w:bCs/>
                <w:sz w:val="20"/>
              </w:rPr>
            </w:pPr>
            <w:r w:rsidRPr="00841698">
              <w:rPr>
                <w:bCs/>
                <w:sz w:val="20"/>
              </w:rPr>
              <w:t>4,67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jc w:val="center"/>
              <w:rPr>
                <w:bCs/>
                <w:sz w:val="20"/>
              </w:rPr>
            </w:pPr>
            <w:r w:rsidRPr="00841698">
              <w:rPr>
                <w:bCs/>
                <w:sz w:val="20"/>
              </w:rPr>
              <w:t>4,55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bCs/>
                <w:sz w:val="20"/>
              </w:rPr>
            </w:pPr>
            <w:r w:rsidRPr="00841698">
              <w:rPr>
                <w:bCs/>
                <w:sz w:val="20"/>
              </w:rPr>
              <w:t>4,6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CA7420" w:rsidRPr="00841698" w:rsidTr="00323F59">
        <w:trPr>
          <w:trHeight w:val="315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Доля поступлений от малого бизнеса в составе собственных налоговых доходов бюджета города Тол</w:t>
            </w:r>
            <w:r w:rsidRPr="00841698">
              <w:rPr>
                <w:color w:val="000000"/>
                <w:sz w:val="20"/>
              </w:rPr>
              <w:t>ь</w:t>
            </w:r>
            <w:r w:rsidRPr="00841698">
              <w:rPr>
                <w:color w:val="000000"/>
                <w:sz w:val="20"/>
              </w:rPr>
              <w:t>ятти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%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CA2047" w:rsidRDefault="00CA7420" w:rsidP="00323F59">
            <w:pPr>
              <w:jc w:val="center"/>
              <w:rPr>
                <w:color w:val="000000"/>
                <w:sz w:val="20"/>
              </w:rPr>
            </w:pPr>
            <w:r w:rsidRPr="00CA2047">
              <w:rPr>
                <w:color w:val="000000"/>
                <w:sz w:val="20"/>
              </w:rPr>
              <w:t>19,5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CA2047" w:rsidRDefault="00CA7420" w:rsidP="00323F59">
            <w:pPr>
              <w:jc w:val="center"/>
              <w:rPr>
                <w:color w:val="000000"/>
                <w:sz w:val="20"/>
              </w:rPr>
            </w:pPr>
            <w:r w:rsidRPr="00CA2047">
              <w:rPr>
                <w:color w:val="000000"/>
                <w:sz w:val="20"/>
              </w:rPr>
              <w:t>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CA2047" w:rsidRDefault="00CA7420" w:rsidP="00323F59">
            <w:pPr>
              <w:jc w:val="center"/>
              <w:rPr>
                <w:color w:val="000000"/>
                <w:sz w:val="20"/>
              </w:rPr>
            </w:pPr>
            <w:r w:rsidRPr="00CA2047">
              <w:rPr>
                <w:color w:val="000000"/>
                <w:sz w:val="20"/>
              </w:rPr>
              <w:t>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CA2047" w:rsidRDefault="00CA7420" w:rsidP="00323F59">
            <w:pPr>
              <w:jc w:val="center"/>
              <w:rPr>
                <w:color w:val="000000"/>
                <w:sz w:val="20"/>
              </w:rPr>
            </w:pPr>
            <w:r w:rsidRPr="00CA2047">
              <w:rPr>
                <w:color w:val="000000"/>
                <w:sz w:val="20"/>
              </w:rPr>
              <w:t>20,01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CA2047" w:rsidRDefault="00CA7420" w:rsidP="00323F59">
            <w:pPr>
              <w:jc w:val="center"/>
              <w:rPr>
                <w:color w:val="000000"/>
                <w:sz w:val="20"/>
              </w:rPr>
            </w:pPr>
            <w:r w:rsidRPr="00CA2047">
              <w:rPr>
                <w:color w:val="000000"/>
                <w:sz w:val="20"/>
              </w:rPr>
              <w:t>20,05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CA7420" w:rsidRPr="00841698" w:rsidTr="00323F59">
        <w:trPr>
          <w:trHeight w:val="315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2.1.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Поступления от малого бизнеса в составе собстве</w:t>
            </w:r>
            <w:r w:rsidRPr="00841698">
              <w:rPr>
                <w:color w:val="000000"/>
                <w:sz w:val="20"/>
              </w:rPr>
              <w:t>н</w:t>
            </w:r>
            <w:r w:rsidRPr="00841698">
              <w:rPr>
                <w:color w:val="000000"/>
                <w:sz w:val="20"/>
              </w:rPr>
              <w:t>ных налоговых доходов бюджета города Тол</w:t>
            </w:r>
            <w:r w:rsidRPr="00841698">
              <w:rPr>
                <w:color w:val="000000"/>
                <w:sz w:val="20"/>
              </w:rPr>
              <w:t>ь</w:t>
            </w:r>
            <w:r w:rsidRPr="00841698">
              <w:rPr>
                <w:color w:val="000000"/>
                <w:sz w:val="20"/>
              </w:rPr>
              <w:t>ятти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826,91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1012,80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1184,42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1091,06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1181,26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CA7420" w:rsidRPr="00841698" w:rsidTr="00323F59">
        <w:trPr>
          <w:trHeight w:val="823"/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Налоговые платежи, осуществляемые МСП города Тольятти, при применении упрощённой системы нал</w:t>
            </w:r>
            <w:r w:rsidRPr="00841698">
              <w:rPr>
                <w:color w:val="000000"/>
                <w:sz w:val="20"/>
              </w:rPr>
              <w:t>о</w:t>
            </w:r>
            <w:r w:rsidRPr="00841698">
              <w:rPr>
                <w:color w:val="000000"/>
                <w:sz w:val="20"/>
              </w:rPr>
              <w:t>гообложения (УСН), поступающие в региональный бю</w:t>
            </w:r>
            <w:r w:rsidRPr="00841698">
              <w:rPr>
                <w:color w:val="000000"/>
                <w:sz w:val="20"/>
              </w:rPr>
              <w:t>д</w:t>
            </w:r>
            <w:r w:rsidRPr="00841698">
              <w:rPr>
                <w:color w:val="000000"/>
                <w:sz w:val="20"/>
              </w:rPr>
              <w:t>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млн. руб.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339,03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532,98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523,74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566,88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420" w:rsidRPr="00841698" w:rsidRDefault="00CA7420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исследования</w:t>
            </w:r>
          </w:p>
        </w:tc>
      </w:tr>
    </w:tbl>
    <w:p w:rsidR="00CA7420" w:rsidRDefault="00CA7420" w:rsidP="00CA7420">
      <w:pPr>
        <w:rPr>
          <w:b/>
          <w:bCs/>
        </w:rPr>
      </w:pPr>
    </w:p>
    <w:p w:rsidR="003E5126" w:rsidRDefault="00CA7420"/>
    <w:sectPr w:rsidR="003E5126" w:rsidSect="00CA7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420"/>
    <w:rsid w:val="00047D46"/>
    <w:rsid w:val="00052201"/>
    <w:rsid w:val="00084118"/>
    <w:rsid w:val="0009414C"/>
    <w:rsid w:val="00284AC6"/>
    <w:rsid w:val="00294822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421C5"/>
    <w:rsid w:val="00CA7420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2012-06-13T11:52:00Z</dcterms:created>
  <dcterms:modified xsi:type="dcterms:W3CDTF">2012-06-13T11:52:00Z</dcterms:modified>
</cp:coreProperties>
</file>